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03-06/2025/5849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Макеевка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Макеевка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8599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03-06/2025/5849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